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EC8" w:rsidRPr="009772CF" w:rsidRDefault="00FA17DC" w:rsidP="00FA17DC">
      <w:pPr>
        <w:jc w:val="center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9772CF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Технические требования к услугам</w:t>
      </w:r>
      <w:r w:rsidR="00DA21EE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 обеспечения каналов передачи данных</w:t>
      </w:r>
      <w:r w:rsidR="00DA21EE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br/>
        <w:t xml:space="preserve">с устройств ПМП, связывающихся с информационной системой «Персональные медицинские помощники» напрямую с использованием каналов связи стандарта </w:t>
      </w:r>
      <w:r w:rsidR="00DA21EE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GSM</w:t>
      </w:r>
      <w:r w:rsidR="00DA21EE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, для операторов мобильной связи</w:t>
      </w:r>
    </w:p>
    <w:p w:rsidR="00FA17DC" w:rsidRPr="00DA21EE" w:rsidRDefault="00FA17DC" w:rsidP="00FA17DC">
      <w:pPr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:rsidR="002B5388" w:rsidRPr="00DA21EE" w:rsidRDefault="002B5388" w:rsidP="008D01AE">
      <w:pPr>
        <w:ind w:firstLine="709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Требования к зоне покрытия и каналам передачи информации</w:t>
      </w:r>
    </w:p>
    <w:p w:rsidR="008D01AE" w:rsidRPr="00DA21EE" w:rsidRDefault="00F30786" w:rsidP="008D01AE">
      <w:pPr>
        <w:ind w:firstLine="709"/>
        <w:jc w:val="both"/>
        <w:rPr>
          <w:rStyle w:val="a8"/>
          <w:rFonts w:ascii="Times New Roman" w:hAnsi="Times New Roman" w:cs="Times New Roman"/>
          <w:b/>
          <w:i w:val="0"/>
          <w:iCs w:val="0"/>
          <w:color w:val="C00000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Оператор</w:t>
      </w:r>
      <w:r w:rsidR="00F507CF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мобильной</w:t>
      </w:r>
      <w:r w:rsidR="00F507CF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связи (далее – Оператор)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должен иметь широкое покрытие, чтобы обеспечивать связь в </w:t>
      </w:r>
      <w:r w:rsidR="002A686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любых населенных пунктах 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Росси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йской Федерации</w:t>
      </w:r>
      <w:r w:rsidR="002A686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и 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Республики </w:t>
      </w:r>
      <w:r w:rsidR="002A686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Беларус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ь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включая районы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с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численностью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населени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я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от 500 человек</w:t>
      </w:r>
      <w:r w:rsidR="0005142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:rsidR="00EE75D2" w:rsidRPr="00DA21EE" w:rsidRDefault="008D01AE" w:rsidP="008D01AE">
      <w:pPr>
        <w:ind w:firstLine="709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Каналы передачи 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данных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организованные в сетях беспроводной мобильной 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сотовой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связи, должны соответствовать следующим стандартам беспроводной передачи данных</w:t>
      </w:r>
      <w:r w:rsidR="002A686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не ниже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G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SM</w:t>
      </w:r>
      <w:r w:rsidR="002A686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(включая 2</w:t>
      </w:r>
      <w:r w:rsidR="002A686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G</w:t>
      </w:r>
      <w:r w:rsidR="002A686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3G, LTE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4G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4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G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+</w:t>
      </w:r>
      <w:r w:rsidR="002A686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и т.д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="002A686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</w:p>
    <w:p w:rsidR="00E65FF2" w:rsidRPr="00DA21EE" w:rsidRDefault="00B47A58" w:rsidP="008D01AE">
      <w:pPr>
        <w:ind w:firstLine="709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Условия тарификации</w:t>
      </w:r>
    </w:p>
    <w:p w:rsidR="00E65FF2" w:rsidRPr="00DA21EE" w:rsidRDefault="00E65FF2" w:rsidP="008D01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 целью организации ограничений скорости и объема передачи трафика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в зависимости от вида устройства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ПМП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должны быть предусмотрены варианты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тарификации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в зависимости от типа абонентского устройства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</w:t>
      </w:r>
    </w:p>
    <w:p w:rsidR="00E65FF2" w:rsidRPr="00DA21EE" w:rsidRDefault="00DA21EE" w:rsidP="00F330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 xml:space="preserve">А. </w:t>
      </w:r>
      <w:r w:rsidR="00E65FF2" w:rsidRPr="00DA21EE">
        <w:rPr>
          <w:rFonts w:ascii="Times New Roman" w:hAnsi="Times New Roman" w:cs="Times New Roman"/>
          <w:sz w:val="24"/>
          <w:szCs w:val="24"/>
        </w:rPr>
        <w:t>Тариф</w:t>
      </w:r>
      <w:r w:rsidR="005F06E7" w:rsidRPr="00DA21EE">
        <w:rPr>
          <w:rFonts w:ascii="Times New Roman" w:hAnsi="Times New Roman" w:cs="Times New Roman"/>
          <w:sz w:val="24"/>
          <w:szCs w:val="24"/>
        </w:rPr>
        <w:t>ный план</w:t>
      </w:r>
      <w:r w:rsidR="00E65FF2" w:rsidRPr="00DA21EE">
        <w:rPr>
          <w:rFonts w:ascii="Times New Roman" w:hAnsi="Times New Roman" w:cs="Times New Roman"/>
          <w:sz w:val="24"/>
          <w:szCs w:val="24"/>
        </w:rPr>
        <w:t xml:space="preserve"> </w:t>
      </w:r>
      <w:r w:rsidR="00F33002" w:rsidRPr="00DA21EE">
        <w:rPr>
          <w:rFonts w:ascii="Times New Roman" w:hAnsi="Times New Roman" w:cs="Times New Roman"/>
          <w:sz w:val="24"/>
          <w:szCs w:val="24"/>
        </w:rPr>
        <w:t xml:space="preserve">для </w:t>
      </w:r>
      <w:r w:rsidR="00E65FF2" w:rsidRPr="00DA21EE">
        <w:rPr>
          <w:rFonts w:ascii="Times New Roman" w:hAnsi="Times New Roman" w:cs="Times New Roman"/>
          <w:sz w:val="24"/>
          <w:szCs w:val="24"/>
        </w:rPr>
        <w:t>устройств с единичной фиксацией данных, не использующи</w:t>
      </w:r>
      <w:r w:rsidR="00F33002" w:rsidRPr="00DA21EE">
        <w:rPr>
          <w:rFonts w:ascii="Times New Roman" w:hAnsi="Times New Roman" w:cs="Times New Roman"/>
          <w:sz w:val="24"/>
          <w:szCs w:val="24"/>
        </w:rPr>
        <w:t>х</w:t>
      </w:r>
      <w:r w:rsidR="00E65FF2" w:rsidRPr="00DA21EE">
        <w:rPr>
          <w:rFonts w:ascii="Times New Roman" w:hAnsi="Times New Roman" w:cs="Times New Roman"/>
          <w:sz w:val="24"/>
          <w:szCs w:val="24"/>
        </w:rPr>
        <w:t xml:space="preserve"> потоковую запись, такие как тонометры или глюкометры. </w:t>
      </w:r>
      <w:r w:rsidR="00F33002" w:rsidRPr="00DA21EE">
        <w:rPr>
          <w:rFonts w:ascii="Times New Roman" w:hAnsi="Times New Roman" w:cs="Times New Roman"/>
          <w:sz w:val="24"/>
          <w:szCs w:val="24"/>
        </w:rPr>
        <w:t>Характеристики тарифа:</w:t>
      </w:r>
      <w:r w:rsidR="002B5388" w:rsidRPr="00DA2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BCB" w:rsidRPr="00DA21EE" w:rsidRDefault="00F33002" w:rsidP="002B5388">
      <w:pPr>
        <w:pStyle w:val="a7"/>
        <w:numPr>
          <w:ilvl w:val="0"/>
          <w:numId w:val="3"/>
        </w:numPr>
        <w:ind w:left="0" w:firstLine="709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Средняя с</w:t>
      </w:r>
      <w:r w:rsidR="00EE75D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корость передачи данных 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–</w:t>
      </w:r>
      <w:r w:rsidR="00C31C8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EE75D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6</w:t>
      </w:r>
      <w:r w:rsidR="0005142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</w:t>
      </w:r>
      <w:r w:rsidR="00EE75D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05142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бит</w:t>
      </w:r>
      <w:r w:rsidR="005F06E7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/с;</w:t>
      </w:r>
    </w:p>
    <w:p w:rsidR="002B5388" w:rsidRPr="00DA21EE" w:rsidRDefault="00B21B88" w:rsidP="002B5388">
      <w:pPr>
        <w:pStyle w:val="a7"/>
        <w:numPr>
          <w:ilvl w:val="0"/>
          <w:numId w:val="3"/>
        </w:numPr>
        <w:ind w:left="0" w:firstLine="709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Гарантированная минимальная скорость передачи </w:t>
      </w:r>
      <w:r w:rsidR="00F33002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данных – </w:t>
      </w:r>
      <w:r w:rsidR="005F06E7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не менее 48 Кбит/с;</w:t>
      </w:r>
    </w:p>
    <w:p w:rsidR="002B5388" w:rsidRPr="00DA21EE" w:rsidRDefault="00F33002" w:rsidP="002B5388">
      <w:pPr>
        <w:pStyle w:val="a7"/>
        <w:numPr>
          <w:ilvl w:val="0"/>
          <w:numId w:val="3"/>
        </w:numPr>
        <w:ind w:left="0" w:firstLine="709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Месячный лимит трафика </w:t>
      </w:r>
      <w:r w:rsidR="002B5388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–</w:t>
      </w:r>
      <w:r w:rsidR="005F06E7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50 Мб</w:t>
      </w:r>
      <w:r w:rsidR="002B5388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:rsidR="002B5388" w:rsidRPr="00DA21EE" w:rsidRDefault="00DA21EE" w:rsidP="002B53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 xml:space="preserve">Б. </w:t>
      </w:r>
      <w:r w:rsidR="005F06E7" w:rsidRPr="00DA21EE">
        <w:rPr>
          <w:rFonts w:ascii="Times New Roman" w:hAnsi="Times New Roman" w:cs="Times New Roman"/>
          <w:sz w:val="24"/>
          <w:szCs w:val="24"/>
        </w:rPr>
        <w:t xml:space="preserve">Тарифный план </w:t>
      </w:r>
      <w:r w:rsidR="00F33002" w:rsidRPr="00DA21EE">
        <w:rPr>
          <w:rFonts w:ascii="Times New Roman" w:hAnsi="Times New Roman" w:cs="Times New Roman"/>
          <w:sz w:val="24"/>
          <w:szCs w:val="24"/>
        </w:rPr>
        <w:t>для устройств</w:t>
      </w:r>
      <w:r w:rsidR="00B47A58" w:rsidRPr="00DA21EE">
        <w:rPr>
          <w:rFonts w:ascii="Times New Roman" w:hAnsi="Times New Roman" w:cs="Times New Roman"/>
          <w:sz w:val="24"/>
          <w:szCs w:val="24"/>
        </w:rPr>
        <w:t xml:space="preserve"> </w:t>
      </w:r>
      <w:r w:rsidR="002B5388" w:rsidRPr="00DA21EE">
        <w:rPr>
          <w:rFonts w:ascii="Times New Roman" w:hAnsi="Times New Roman" w:cs="Times New Roman"/>
          <w:sz w:val="24"/>
          <w:szCs w:val="24"/>
        </w:rPr>
        <w:t>длительного мониторинга, использующи</w:t>
      </w:r>
      <w:r w:rsidR="00F33002" w:rsidRPr="00DA21EE">
        <w:rPr>
          <w:rFonts w:ascii="Times New Roman" w:hAnsi="Times New Roman" w:cs="Times New Roman"/>
          <w:sz w:val="24"/>
          <w:szCs w:val="24"/>
        </w:rPr>
        <w:t>х потоковую запись (</w:t>
      </w:r>
      <w:r w:rsidR="002B5388" w:rsidRPr="00DA21EE">
        <w:rPr>
          <w:rFonts w:ascii="Times New Roman" w:hAnsi="Times New Roman" w:cs="Times New Roman"/>
          <w:sz w:val="24"/>
          <w:szCs w:val="24"/>
        </w:rPr>
        <w:t>такие как аппараты ЭКГ или фетальные мониторы</w:t>
      </w:r>
      <w:r w:rsidR="00F33002" w:rsidRPr="00DA21EE">
        <w:rPr>
          <w:rFonts w:ascii="Times New Roman" w:hAnsi="Times New Roman" w:cs="Times New Roman"/>
          <w:sz w:val="24"/>
          <w:szCs w:val="24"/>
        </w:rPr>
        <w:t>)</w:t>
      </w:r>
      <w:r w:rsidR="002B5388" w:rsidRPr="00DA21EE">
        <w:rPr>
          <w:rFonts w:ascii="Times New Roman" w:hAnsi="Times New Roman" w:cs="Times New Roman"/>
          <w:sz w:val="24"/>
          <w:szCs w:val="24"/>
        </w:rPr>
        <w:t xml:space="preserve">. </w:t>
      </w:r>
      <w:r w:rsidR="00F33002" w:rsidRPr="00DA21EE">
        <w:rPr>
          <w:rFonts w:ascii="Times New Roman" w:hAnsi="Times New Roman" w:cs="Times New Roman"/>
          <w:sz w:val="24"/>
          <w:szCs w:val="24"/>
        </w:rPr>
        <w:t>Характеристики тарифа:</w:t>
      </w:r>
    </w:p>
    <w:p w:rsidR="00696BCB" w:rsidRPr="00DA21EE" w:rsidRDefault="00696BCB" w:rsidP="002B5388">
      <w:pPr>
        <w:pStyle w:val="a7"/>
        <w:numPr>
          <w:ilvl w:val="0"/>
          <w:numId w:val="3"/>
        </w:numPr>
        <w:ind w:left="0" w:firstLine="709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Средняя скорость передачи данных – 256 Кбит/с</w:t>
      </w:r>
      <w:r w:rsidR="005F06E7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;</w:t>
      </w:r>
    </w:p>
    <w:p w:rsidR="00696BCB" w:rsidRPr="00DA21EE" w:rsidRDefault="005F06E7" w:rsidP="00696BCB">
      <w:pPr>
        <w:pStyle w:val="a7"/>
        <w:numPr>
          <w:ilvl w:val="0"/>
          <w:numId w:val="3"/>
        </w:numPr>
        <w:ind w:left="0" w:firstLine="709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Гарантированная минимальная скорость передачи данных </w:t>
      </w:r>
      <w:r w:rsidR="00696BCB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– не менее 100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Кбит/с;</w:t>
      </w:r>
    </w:p>
    <w:p w:rsidR="00696BCB" w:rsidRPr="00DA21EE" w:rsidRDefault="00696BCB" w:rsidP="00696BCB">
      <w:pPr>
        <w:pStyle w:val="a7"/>
        <w:numPr>
          <w:ilvl w:val="0"/>
          <w:numId w:val="3"/>
        </w:numPr>
        <w:ind w:left="0" w:firstLine="709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Месячный лимит трафика –</w:t>
      </w:r>
      <w:r w:rsidR="005F06E7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8 Гб.</w:t>
      </w:r>
    </w:p>
    <w:p w:rsidR="005F06E7" w:rsidRPr="00DA21EE" w:rsidRDefault="005F06E7" w:rsidP="005F06E7">
      <w:pPr>
        <w:ind w:firstLine="708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Тарифные планы </w:t>
      </w:r>
      <w:r w:rsidR="00F507CF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О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ператора должны поддерживать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все виды 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роуминг</w:t>
      </w:r>
      <w:r w:rsidR="00DA21EE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="00F507CF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Оператор 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должен обеспечивать возможность дистанционной смены тарифного плана (в т.ч. включения роуминга) через 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API</w:t>
      </w:r>
      <w:r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личного кабинета.</w:t>
      </w:r>
    </w:p>
    <w:p w:rsidR="002B5388" w:rsidRPr="00DA21EE" w:rsidRDefault="002B5388" w:rsidP="00E6391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1EE">
        <w:rPr>
          <w:rFonts w:ascii="Times New Roman" w:hAnsi="Times New Roman" w:cs="Times New Roman"/>
          <w:b/>
          <w:bCs/>
          <w:sz w:val="24"/>
          <w:szCs w:val="24"/>
        </w:rPr>
        <w:t>Требования к маршрутизации</w:t>
      </w:r>
      <w:r w:rsidR="00282D42" w:rsidRPr="00DA21EE">
        <w:rPr>
          <w:rFonts w:ascii="Times New Roman" w:hAnsi="Times New Roman" w:cs="Times New Roman"/>
          <w:b/>
          <w:bCs/>
          <w:sz w:val="24"/>
          <w:szCs w:val="24"/>
        </w:rPr>
        <w:t xml:space="preserve"> интернет-трафика</w:t>
      </w:r>
    </w:p>
    <w:p w:rsidR="008D01AE" w:rsidRPr="00DA21EE" w:rsidRDefault="00282D42" w:rsidP="00A502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>Все тариф</w:t>
      </w:r>
      <w:r w:rsidR="005F06E7" w:rsidRPr="00DA21EE">
        <w:rPr>
          <w:rFonts w:ascii="Times New Roman" w:hAnsi="Times New Roman" w:cs="Times New Roman"/>
          <w:sz w:val="24"/>
          <w:szCs w:val="24"/>
        </w:rPr>
        <w:t>ные планы</w:t>
      </w:r>
      <w:r w:rsidRPr="00DA21EE">
        <w:rPr>
          <w:rFonts w:ascii="Times New Roman" w:hAnsi="Times New Roman" w:cs="Times New Roman"/>
          <w:sz w:val="24"/>
          <w:szCs w:val="24"/>
        </w:rPr>
        <w:t xml:space="preserve"> ПМП должны</w:t>
      </w:r>
      <w:r w:rsidR="008D01AE" w:rsidRPr="00DA21EE">
        <w:rPr>
          <w:rFonts w:ascii="Times New Roman" w:hAnsi="Times New Roman" w:cs="Times New Roman"/>
          <w:sz w:val="24"/>
          <w:szCs w:val="24"/>
        </w:rPr>
        <w:t xml:space="preserve"> обеспечивать непрерывную работу </w:t>
      </w:r>
      <w:r w:rsidRPr="00DA21EE">
        <w:rPr>
          <w:rFonts w:ascii="Times New Roman" w:hAnsi="Times New Roman" w:cs="Times New Roman"/>
          <w:sz w:val="24"/>
          <w:szCs w:val="24"/>
        </w:rPr>
        <w:t>с целевыми</w:t>
      </w:r>
      <w:r w:rsidR="008D01AE" w:rsidRPr="00DA21EE">
        <w:rPr>
          <w:rFonts w:ascii="Times New Roman" w:hAnsi="Times New Roman" w:cs="Times New Roman"/>
          <w:sz w:val="24"/>
          <w:szCs w:val="24"/>
        </w:rPr>
        <w:t xml:space="preserve"> адресами</w:t>
      </w:r>
      <w:r w:rsidR="005F06E7" w:rsidRPr="00DA21EE">
        <w:rPr>
          <w:rFonts w:ascii="Times New Roman" w:hAnsi="Times New Roman" w:cs="Times New Roman"/>
          <w:sz w:val="24"/>
          <w:szCs w:val="24"/>
        </w:rPr>
        <w:t xml:space="preserve"> информационной системы «Персональные медицинские помощники»</w:t>
      </w:r>
      <w:r w:rsidR="008D01AE" w:rsidRPr="00DA21EE">
        <w:rPr>
          <w:rFonts w:ascii="Times New Roman" w:hAnsi="Times New Roman" w:cs="Times New Roman"/>
          <w:sz w:val="24"/>
          <w:szCs w:val="24"/>
        </w:rPr>
        <w:t>:</w:t>
      </w:r>
    </w:p>
    <w:p w:rsidR="008D01AE" w:rsidRPr="00DA21EE" w:rsidRDefault="008D01AE" w:rsidP="00282D42">
      <w:pPr>
        <w:pStyle w:val="a7"/>
        <w:numPr>
          <w:ilvl w:val="0"/>
          <w:numId w:val="4"/>
        </w:numPr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A21EE">
        <w:rPr>
          <w:rFonts w:ascii="Times New Roman" w:hAnsi="Times New Roman" w:cs="Times New Roman"/>
          <w:sz w:val="24"/>
          <w:szCs w:val="24"/>
        </w:rPr>
        <w:t xml:space="preserve">Адрес продуктивной </w:t>
      </w:r>
      <w:r w:rsidR="00282D42" w:rsidRPr="00DA21EE">
        <w:rPr>
          <w:rFonts w:ascii="Times New Roman" w:hAnsi="Times New Roman" w:cs="Times New Roman"/>
          <w:sz w:val="24"/>
          <w:szCs w:val="24"/>
        </w:rPr>
        <w:t xml:space="preserve">и тестовой </w:t>
      </w:r>
      <w:r w:rsidRPr="00DA21EE">
        <w:rPr>
          <w:rFonts w:ascii="Times New Roman" w:hAnsi="Times New Roman" w:cs="Times New Roman"/>
          <w:sz w:val="24"/>
          <w:szCs w:val="24"/>
        </w:rPr>
        <w:t xml:space="preserve">среды – </w:t>
      </w:r>
      <w:hyperlink r:id="rId5" w:history="1">
        <w:r w:rsidRPr="00DA21E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A21EE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A21E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ppma</w:t>
        </w:r>
        <w:proofErr w:type="spellEnd"/>
        <w:r w:rsidRPr="00DA21EE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A21E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F06E7" w:rsidRPr="00DA21EE">
        <w:rPr>
          <w:rFonts w:ascii="Times New Roman" w:hAnsi="Times New Roman" w:cs="Times New Roman"/>
          <w:sz w:val="24"/>
          <w:szCs w:val="24"/>
        </w:rPr>
        <w:t xml:space="preserve"> (включая домены 3-го уровня)</w:t>
      </w:r>
      <w:r w:rsidR="005F06E7" w:rsidRPr="00DA21EE">
        <w:rPr>
          <w:rStyle w:val="ac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5D0FA9"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456771"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IP</w:t>
      </w:r>
      <w:r w:rsidR="005F06E7"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-адрес</w:t>
      </w:r>
      <w:r w:rsidR="00456771"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460BCC"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6" w:tgtFrame="_blank" w:history="1">
        <w:r w:rsidR="00460BCC" w:rsidRPr="00DA21EE">
          <w:rPr>
            <w:rStyle w:val="ac"/>
            <w:rFonts w:ascii="Times New Roman" w:hAnsi="Times New Roman" w:cs="Times New Roman"/>
            <w:sz w:val="24"/>
            <w:szCs w:val="24"/>
          </w:rPr>
          <w:t>188.128.87.27</w:t>
        </w:r>
      </w:hyperlink>
      <w:r w:rsidR="005D0FA9"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</w:p>
    <w:p w:rsidR="00282D42" w:rsidRPr="00DA21EE" w:rsidRDefault="00282D42" w:rsidP="00A502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Маршрутизация трафика должна осуществляться в пределах </w:t>
      </w:r>
      <w:r w:rsidR="005F06E7"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сетей передачи данных </w:t>
      </w:r>
      <w:proofErr w:type="spellStart"/>
      <w:r w:rsidR="005F06E7"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интернет-провайдеров</w:t>
      </w:r>
      <w:proofErr w:type="spellEnd"/>
      <w:r w:rsidR="005F06E7"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A21E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Российской Федерации (не допускается маршрутизация через зарубежные серверы, за исключением роуминга).</w:t>
      </w:r>
    </w:p>
    <w:p w:rsidR="008D01AE" w:rsidRPr="00DA21EE" w:rsidRDefault="00282D42" w:rsidP="00282D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>Д</w:t>
      </w:r>
      <w:r w:rsidR="008D01AE" w:rsidRPr="00DA21EE">
        <w:rPr>
          <w:rFonts w:ascii="Times New Roman" w:hAnsi="Times New Roman" w:cs="Times New Roman"/>
          <w:sz w:val="24"/>
          <w:szCs w:val="24"/>
        </w:rPr>
        <w:t xml:space="preserve">оступ </w:t>
      </w:r>
      <w:r w:rsidR="00B47A58" w:rsidRPr="00DA21EE">
        <w:rPr>
          <w:rFonts w:ascii="Times New Roman" w:hAnsi="Times New Roman" w:cs="Times New Roman"/>
          <w:sz w:val="24"/>
          <w:szCs w:val="24"/>
        </w:rPr>
        <w:t xml:space="preserve">представляется исключительно </w:t>
      </w:r>
      <w:r w:rsidR="008D01AE" w:rsidRPr="00DA21EE">
        <w:rPr>
          <w:rFonts w:ascii="Times New Roman" w:hAnsi="Times New Roman" w:cs="Times New Roman"/>
          <w:sz w:val="24"/>
          <w:szCs w:val="24"/>
        </w:rPr>
        <w:t>к</w:t>
      </w:r>
      <w:r w:rsidR="00B47A58" w:rsidRPr="00DA21EE">
        <w:rPr>
          <w:rFonts w:ascii="Times New Roman" w:hAnsi="Times New Roman" w:cs="Times New Roman"/>
          <w:sz w:val="24"/>
          <w:szCs w:val="24"/>
        </w:rPr>
        <w:t xml:space="preserve"> целевым</w:t>
      </w:r>
      <w:r w:rsidR="008D01AE" w:rsidRPr="00DA21EE">
        <w:rPr>
          <w:rFonts w:ascii="Times New Roman" w:hAnsi="Times New Roman" w:cs="Times New Roman"/>
          <w:sz w:val="24"/>
          <w:szCs w:val="24"/>
        </w:rPr>
        <w:t xml:space="preserve"> адресам</w:t>
      </w:r>
      <w:r w:rsidR="00B47A58" w:rsidRPr="00DA21EE">
        <w:rPr>
          <w:rFonts w:ascii="Times New Roman" w:hAnsi="Times New Roman" w:cs="Times New Roman"/>
          <w:sz w:val="24"/>
          <w:szCs w:val="24"/>
        </w:rPr>
        <w:t xml:space="preserve"> (запрет </w:t>
      </w:r>
      <w:r w:rsidRPr="00DA21EE">
        <w:rPr>
          <w:rFonts w:ascii="Times New Roman" w:hAnsi="Times New Roman" w:cs="Times New Roman"/>
          <w:sz w:val="24"/>
          <w:szCs w:val="24"/>
        </w:rPr>
        <w:t>передачи</w:t>
      </w:r>
      <w:r w:rsidR="00B47A58" w:rsidRPr="00DA21EE">
        <w:rPr>
          <w:rFonts w:ascii="Times New Roman" w:hAnsi="Times New Roman" w:cs="Times New Roman"/>
          <w:sz w:val="24"/>
          <w:szCs w:val="24"/>
        </w:rPr>
        <w:t xml:space="preserve"> для не-целевых адресов</w:t>
      </w:r>
      <w:r w:rsidRPr="00DA21EE">
        <w:rPr>
          <w:rFonts w:ascii="Times New Roman" w:hAnsi="Times New Roman" w:cs="Times New Roman"/>
          <w:sz w:val="24"/>
          <w:szCs w:val="24"/>
        </w:rPr>
        <w:t>).</w:t>
      </w:r>
    </w:p>
    <w:p w:rsidR="00DA21EE" w:rsidRDefault="00DA21EE" w:rsidP="00A50248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21EE" w:rsidRDefault="00DA21EE" w:rsidP="00A50248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5388" w:rsidRPr="00DA21EE" w:rsidRDefault="002B5388" w:rsidP="00A50248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A21E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Требования к </w:t>
      </w:r>
      <w:r w:rsidR="00282D42" w:rsidRPr="00DA21EE">
        <w:rPr>
          <w:rFonts w:ascii="Times New Roman" w:hAnsi="Times New Roman" w:cs="Times New Roman"/>
          <w:b/>
          <w:bCs/>
          <w:sz w:val="24"/>
          <w:szCs w:val="24"/>
          <w:lang w:val="en-US"/>
        </w:rPr>
        <w:t>API</w:t>
      </w:r>
      <w:r w:rsidR="00282D42" w:rsidRPr="00DA21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7A58" w:rsidRPr="00DA21EE">
        <w:rPr>
          <w:rFonts w:ascii="Times New Roman" w:hAnsi="Times New Roman" w:cs="Times New Roman"/>
          <w:b/>
          <w:bCs/>
          <w:sz w:val="24"/>
          <w:szCs w:val="24"/>
        </w:rPr>
        <w:t>личного кабинета</w:t>
      </w:r>
    </w:p>
    <w:p w:rsidR="00565CD1" w:rsidRPr="00DA21EE" w:rsidRDefault="002956CB" w:rsidP="00A502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>Требуется п</w:t>
      </w:r>
      <w:r w:rsidR="00565CD1" w:rsidRPr="00DA21EE">
        <w:rPr>
          <w:rFonts w:ascii="Times New Roman" w:hAnsi="Times New Roman" w:cs="Times New Roman"/>
          <w:sz w:val="24"/>
          <w:szCs w:val="24"/>
        </w:rPr>
        <w:t>редостав</w:t>
      </w:r>
      <w:r w:rsidR="00282D42" w:rsidRPr="00DA21EE">
        <w:rPr>
          <w:rFonts w:ascii="Times New Roman" w:hAnsi="Times New Roman" w:cs="Times New Roman"/>
          <w:sz w:val="24"/>
          <w:szCs w:val="24"/>
        </w:rPr>
        <w:t>лять</w:t>
      </w:r>
      <w:r w:rsidR="00565CD1" w:rsidRPr="00DA21EE">
        <w:rPr>
          <w:rFonts w:ascii="Times New Roman" w:hAnsi="Times New Roman" w:cs="Times New Roman"/>
          <w:sz w:val="24"/>
          <w:szCs w:val="24"/>
        </w:rPr>
        <w:t xml:space="preserve"> </w:t>
      </w:r>
      <w:r w:rsidR="00565CD1" w:rsidRPr="00DA21EE">
        <w:rPr>
          <w:rFonts w:ascii="Times New Roman" w:hAnsi="Times New Roman" w:cs="Times New Roman"/>
          <w:sz w:val="24"/>
          <w:szCs w:val="24"/>
          <w:lang w:val="en-US"/>
        </w:rPr>
        <w:t>API</w:t>
      </w:r>
      <w:r w:rsidR="00565CD1" w:rsidRPr="00DA21EE">
        <w:rPr>
          <w:rFonts w:ascii="Times New Roman" w:hAnsi="Times New Roman" w:cs="Times New Roman"/>
          <w:sz w:val="24"/>
          <w:szCs w:val="24"/>
        </w:rPr>
        <w:t xml:space="preserve"> </w:t>
      </w:r>
      <w:r w:rsidR="00B47A58" w:rsidRPr="00DA21EE">
        <w:rPr>
          <w:rFonts w:ascii="Times New Roman" w:hAnsi="Times New Roman" w:cs="Times New Roman"/>
          <w:sz w:val="24"/>
          <w:szCs w:val="24"/>
        </w:rPr>
        <w:t>личного кабинета оператору ИС ПМП с</w:t>
      </w:r>
      <w:r w:rsidR="00C54540" w:rsidRPr="00DA21EE">
        <w:rPr>
          <w:rFonts w:ascii="Times New Roman" w:hAnsi="Times New Roman" w:cs="Times New Roman"/>
          <w:sz w:val="24"/>
          <w:szCs w:val="24"/>
        </w:rPr>
        <w:t xml:space="preserve"> </w:t>
      </w:r>
      <w:r w:rsidR="00B47A58" w:rsidRPr="00DA21EE">
        <w:rPr>
          <w:rFonts w:ascii="Times New Roman" w:hAnsi="Times New Roman" w:cs="Times New Roman"/>
          <w:sz w:val="24"/>
          <w:szCs w:val="24"/>
        </w:rPr>
        <w:t>выделенным</w:t>
      </w:r>
      <w:r w:rsidR="00C54540" w:rsidRPr="00DA21EE">
        <w:rPr>
          <w:rFonts w:ascii="Times New Roman" w:hAnsi="Times New Roman" w:cs="Times New Roman"/>
          <w:sz w:val="24"/>
          <w:szCs w:val="24"/>
        </w:rPr>
        <w:t xml:space="preserve"> ключом</w:t>
      </w:r>
      <w:r w:rsidR="00565CD1" w:rsidRPr="00DA21EE">
        <w:rPr>
          <w:rFonts w:ascii="Times New Roman" w:hAnsi="Times New Roman" w:cs="Times New Roman"/>
          <w:sz w:val="24"/>
          <w:szCs w:val="24"/>
        </w:rPr>
        <w:t xml:space="preserve"> для </w:t>
      </w:r>
      <w:r w:rsidR="00B47A58" w:rsidRPr="00DA21EE">
        <w:rPr>
          <w:rFonts w:ascii="Times New Roman" w:hAnsi="Times New Roman" w:cs="Times New Roman"/>
          <w:sz w:val="24"/>
          <w:szCs w:val="24"/>
        </w:rPr>
        <w:t>управления услугами</w:t>
      </w:r>
      <w:r w:rsidRPr="00DA21EE">
        <w:rPr>
          <w:rFonts w:ascii="Times New Roman" w:hAnsi="Times New Roman" w:cs="Times New Roman"/>
          <w:sz w:val="24"/>
          <w:szCs w:val="24"/>
        </w:rPr>
        <w:t xml:space="preserve">. </w:t>
      </w:r>
      <w:r w:rsidR="00282D42" w:rsidRPr="00DA21EE">
        <w:rPr>
          <w:rFonts w:ascii="Times New Roman" w:hAnsi="Times New Roman" w:cs="Times New Roman"/>
          <w:sz w:val="24"/>
          <w:szCs w:val="24"/>
          <w:lang w:val="en-US"/>
        </w:rPr>
        <w:t>API</w:t>
      </w:r>
      <w:r w:rsidR="00282D42" w:rsidRPr="00DA21EE">
        <w:rPr>
          <w:rFonts w:ascii="Times New Roman" w:hAnsi="Times New Roman" w:cs="Times New Roman"/>
          <w:sz w:val="24"/>
          <w:szCs w:val="24"/>
        </w:rPr>
        <w:t xml:space="preserve"> </w:t>
      </w:r>
      <w:r w:rsidR="00B47A58" w:rsidRPr="00DA21EE">
        <w:rPr>
          <w:rFonts w:ascii="Times New Roman" w:hAnsi="Times New Roman" w:cs="Times New Roman"/>
          <w:sz w:val="24"/>
          <w:szCs w:val="24"/>
        </w:rPr>
        <w:t>должен предоставлять возможности обмена с ИС ПМП сл</w:t>
      </w:r>
      <w:r w:rsidR="00F507CF" w:rsidRPr="00DA21EE">
        <w:rPr>
          <w:rFonts w:ascii="Times New Roman" w:hAnsi="Times New Roman" w:cs="Times New Roman"/>
          <w:sz w:val="24"/>
          <w:szCs w:val="24"/>
        </w:rPr>
        <w:t>еду</w:t>
      </w:r>
      <w:r w:rsidR="00B47A58" w:rsidRPr="00DA21EE">
        <w:rPr>
          <w:rFonts w:ascii="Times New Roman" w:hAnsi="Times New Roman" w:cs="Times New Roman"/>
          <w:sz w:val="24"/>
          <w:szCs w:val="24"/>
        </w:rPr>
        <w:t>ющими данными</w:t>
      </w:r>
      <w:r w:rsidR="00C54540" w:rsidRPr="00DA21EE">
        <w:rPr>
          <w:rFonts w:ascii="Times New Roman" w:hAnsi="Times New Roman" w:cs="Times New Roman"/>
          <w:sz w:val="24"/>
          <w:szCs w:val="24"/>
        </w:rPr>
        <w:t>:</w:t>
      </w:r>
    </w:p>
    <w:p w:rsidR="00F43271" w:rsidRPr="00DA21EE" w:rsidRDefault="00B47A58" w:rsidP="003D7B2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>Предоставление перечня</w:t>
      </w:r>
      <w:r w:rsidR="00282D42" w:rsidRPr="00DA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D42" w:rsidRPr="00DA21EE">
        <w:rPr>
          <w:rFonts w:ascii="Times New Roman" w:hAnsi="Times New Roman" w:cs="Times New Roman"/>
          <w:sz w:val="24"/>
          <w:szCs w:val="24"/>
        </w:rPr>
        <w:t>СИМ-карт</w:t>
      </w:r>
      <w:proofErr w:type="spellEnd"/>
      <w:r w:rsidR="00282D42" w:rsidRPr="00DA21EE">
        <w:rPr>
          <w:rFonts w:ascii="Times New Roman" w:hAnsi="Times New Roman" w:cs="Times New Roman"/>
          <w:sz w:val="24"/>
          <w:szCs w:val="24"/>
        </w:rPr>
        <w:t xml:space="preserve"> с указанием тариф</w:t>
      </w:r>
      <w:r w:rsidRPr="00DA21EE">
        <w:rPr>
          <w:rFonts w:ascii="Times New Roman" w:hAnsi="Times New Roman" w:cs="Times New Roman"/>
          <w:sz w:val="24"/>
          <w:szCs w:val="24"/>
        </w:rPr>
        <w:t xml:space="preserve">ного плана, даты и 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DA21EE">
        <w:rPr>
          <w:rFonts w:ascii="Times New Roman" w:hAnsi="Times New Roman" w:cs="Times New Roman"/>
          <w:sz w:val="24"/>
          <w:szCs w:val="24"/>
        </w:rPr>
        <w:t>-адреса последней активности и типом устройства, на котором используется СИМ-карта (по данным Единого портала Государственных услуг);</w:t>
      </w:r>
    </w:p>
    <w:p w:rsidR="00B47A58" w:rsidRPr="00DA21EE" w:rsidRDefault="00B47A58" w:rsidP="003D7B2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>Предоставление перечня тарифных планов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82D42" w:rsidRPr="00DA21EE" w:rsidRDefault="005F06E7" w:rsidP="003D7B2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>Смена тарифного плана</w:t>
      </w:r>
      <w:r w:rsidR="00282D42" w:rsidRPr="00DA21E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282D42" w:rsidRPr="00DA21EE">
        <w:rPr>
          <w:rFonts w:ascii="Times New Roman" w:hAnsi="Times New Roman" w:cs="Times New Roman"/>
          <w:sz w:val="24"/>
          <w:szCs w:val="24"/>
        </w:rPr>
        <w:t>СИМ-карты</w:t>
      </w:r>
      <w:proofErr w:type="spellEnd"/>
      <w:r w:rsidR="00B47A58" w:rsidRPr="00DA21EE">
        <w:rPr>
          <w:rFonts w:ascii="Times New Roman" w:hAnsi="Times New Roman" w:cs="Times New Roman"/>
          <w:sz w:val="24"/>
          <w:szCs w:val="24"/>
        </w:rPr>
        <w:t>;</w:t>
      </w:r>
    </w:p>
    <w:p w:rsidR="00C54540" w:rsidRPr="00DA21EE" w:rsidRDefault="00B47A58" w:rsidP="003D7B2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>Предоставление о</w:t>
      </w:r>
      <w:r w:rsidR="00C54540" w:rsidRPr="00DA21EE">
        <w:rPr>
          <w:rFonts w:ascii="Times New Roman" w:hAnsi="Times New Roman" w:cs="Times New Roman"/>
          <w:sz w:val="24"/>
          <w:szCs w:val="24"/>
        </w:rPr>
        <w:t>бъем трафика</w:t>
      </w:r>
      <w:r w:rsidR="00282D42" w:rsidRPr="00DA21E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282D42" w:rsidRPr="00DA21EE">
        <w:rPr>
          <w:rFonts w:ascii="Times New Roman" w:hAnsi="Times New Roman" w:cs="Times New Roman"/>
          <w:sz w:val="24"/>
          <w:szCs w:val="24"/>
        </w:rPr>
        <w:t>СИМ-карте</w:t>
      </w:r>
      <w:proofErr w:type="spellEnd"/>
      <w:r w:rsidRPr="00DA21EE">
        <w:rPr>
          <w:rFonts w:ascii="Times New Roman" w:hAnsi="Times New Roman" w:cs="Times New Roman"/>
          <w:sz w:val="24"/>
          <w:szCs w:val="24"/>
        </w:rPr>
        <w:t xml:space="preserve"> за переданный период</w:t>
      </w:r>
      <w:r w:rsidR="00282D42" w:rsidRPr="00DA21EE">
        <w:rPr>
          <w:rFonts w:ascii="Times New Roman" w:hAnsi="Times New Roman" w:cs="Times New Roman"/>
          <w:sz w:val="24"/>
          <w:szCs w:val="24"/>
        </w:rPr>
        <w:t xml:space="preserve"> (до 1 года)</w:t>
      </w:r>
      <w:r w:rsidRPr="00DA21EE">
        <w:rPr>
          <w:rFonts w:ascii="Times New Roman" w:hAnsi="Times New Roman" w:cs="Times New Roman"/>
          <w:sz w:val="24"/>
          <w:szCs w:val="24"/>
        </w:rPr>
        <w:t>.</w:t>
      </w:r>
    </w:p>
    <w:p w:rsidR="00127CAB" w:rsidRPr="00DA21EE" w:rsidRDefault="002956CB" w:rsidP="00FF7FBD">
      <w:pPr>
        <w:ind w:firstLine="709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t>Долж</w:t>
      </w:r>
      <w:r w:rsidR="00B47A58" w:rsidRPr="00DA21EE">
        <w:rPr>
          <w:rFonts w:ascii="Times New Roman" w:hAnsi="Times New Roman" w:cs="Times New Roman"/>
          <w:sz w:val="24"/>
          <w:szCs w:val="24"/>
        </w:rPr>
        <w:t>ен</w:t>
      </w:r>
      <w:r w:rsidRPr="00DA21EE">
        <w:rPr>
          <w:rFonts w:ascii="Times New Roman" w:hAnsi="Times New Roman" w:cs="Times New Roman"/>
          <w:sz w:val="24"/>
          <w:szCs w:val="24"/>
        </w:rPr>
        <w:t xml:space="preserve"> быть </w:t>
      </w:r>
      <w:r w:rsidR="003D7B2A" w:rsidRPr="00DA21EE">
        <w:rPr>
          <w:rFonts w:ascii="Times New Roman" w:hAnsi="Times New Roman" w:cs="Times New Roman"/>
          <w:sz w:val="24"/>
          <w:szCs w:val="24"/>
        </w:rPr>
        <w:t xml:space="preserve">предоставлен и </w:t>
      </w:r>
      <w:r w:rsidRPr="00DA21EE">
        <w:rPr>
          <w:rFonts w:ascii="Times New Roman" w:hAnsi="Times New Roman" w:cs="Times New Roman"/>
          <w:sz w:val="24"/>
          <w:szCs w:val="24"/>
        </w:rPr>
        <w:t>доступ</w:t>
      </w:r>
      <w:r w:rsidR="00B47A58" w:rsidRPr="00DA21EE">
        <w:rPr>
          <w:rFonts w:ascii="Times New Roman" w:hAnsi="Times New Roman" w:cs="Times New Roman"/>
          <w:sz w:val="24"/>
          <w:szCs w:val="24"/>
        </w:rPr>
        <w:t>ен</w:t>
      </w:r>
      <w:r w:rsidRPr="00DA21EE">
        <w:rPr>
          <w:rFonts w:ascii="Times New Roman" w:hAnsi="Times New Roman" w:cs="Times New Roman"/>
          <w:sz w:val="24"/>
          <w:szCs w:val="24"/>
        </w:rPr>
        <w:t xml:space="preserve"> </w:t>
      </w:r>
      <w:r w:rsidR="00F507CF" w:rsidRPr="00DA21EE">
        <w:rPr>
          <w:rFonts w:ascii="Times New Roman" w:hAnsi="Times New Roman" w:cs="Times New Roman"/>
          <w:sz w:val="24"/>
          <w:szCs w:val="24"/>
        </w:rPr>
        <w:t xml:space="preserve">в режиме 24/7 </w:t>
      </w:r>
      <w:r w:rsidRPr="00DA21EE">
        <w:rPr>
          <w:rFonts w:ascii="Times New Roman" w:hAnsi="Times New Roman" w:cs="Times New Roman"/>
          <w:sz w:val="24"/>
          <w:szCs w:val="24"/>
        </w:rPr>
        <w:t>чат</w:t>
      </w:r>
      <w:r w:rsidR="00282D42" w:rsidRPr="00DA21EE">
        <w:rPr>
          <w:rFonts w:ascii="Times New Roman" w:hAnsi="Times New Roman" w:cs="Times New Roman"/>
          <w:sz w:val="24"/>
          <w:szCs w:val="24"/>
        </w:rPr>
        <w:t xml:space="preserve"> с технической поддержкой</w:t>
      </w:r>
      <w:r w:rsidR="00F507CF" w:rsidRPr="00DA21EE">
        <w:rPr>
          <w:rFonts w:ascii="Times New Roman" w:hAnsi="Times New Roman" w:cs="Times New Roman"/>
          <w:sz w:val="24"/>
          <w:szCs w:val="24"/>
        </w:rPr>
        <w:t xml:space="preserve"> </w:t>
      </w:r>
      <w:r w:rsidR="00F507CF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Оператора</w:t>
      </w:r>
      <w:r w:rsidR="00282D42" w:rsidRPr="00DA21EE">
        <w:rPr>
          <w:rFonts w:ascii="Times New Roman" w:hAnsi="Times New Roman" w:cs="Times New Roman"/>
          <w:sz w:val="24"/>
          <w:szCs w:val="24"/>
        </w:rPr>
        <w:t xml:space="preserve"> или телефон для связи для решения оперативных вопросов</w:t>
      </w:r>
      <w:r w:rsidR="003D7B2A" w:rsidRPr="00DA21EE">
        <w:rPr>
          <w:rFonts w:ascii="Times New Roman" w:hAnsi="Times New Roman" w:cs="Times New Roman"/>
          <w:sz w:val="24"/>
          <w:szCs w:val="24"/>
        </w:rPr>
        <w:t xml:space="preserve">, </w:t>
      </w:r>
      <w:r w:rsidR="00B47A58" w:rsidRPr="00DA21EE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037EA3" w:rsidRPr="00DA21EE">
        <w:rPr>
          <w:rFonts w:ascii="Times New Roman" w:hAnsi="Times New Roman" w:cs="Times New Roman"/>
          <w:sz w:val="24"/>
          <w:szCs w:val="24"/>
        </w:rPr>
        <w:t xml:space="preserve">электронная </w:t>
      </w:r>
      <w:r w:rsidR="003D7B2A" w:rsidRPr="00DA21EE">
        <w:rPr>
          <w:rFonts w:ascii="Times New Roman" w:hAnsi="Times New Roman" w:cs="Times New Roman"/>
          <w:sz w:val="24"/>
          <w:szCs w:val="24"/>
        </w:rPr>
        <w:t>почта</w:t>
      </w:r>
      <w:r w:rsidRPr="00DA21EE">
        <w:rPr>
          <w:rFonts w:ascii="Times New Roman" w:hAnsi="Times New Roman" w:cs="Times New Roman"/>
          <w:sz w:val="24"/>
          <w:szCs w:val="24"/>
        </w:rPr>
        <w:t xml:space="preserve"> тех</w:t>
      </w:r>
      <w:r w:rsidR="00B47A58" w:rsidRPr="00DA21EE">
        <w:rPr>
          <w:rFonts w:ascii="Times New Roman" w:hAnsi="Times New Roman" w:cs="Times New Roman"/>
          <w:sz w:val="24"/>
          <w:szCs w:val="24"/>
        </w:rPr>
        <w:t xml:space="preserve">нической </w:t>
      </w:r>
      <w:r w:rsidRPr="00DA21EE">
        <w:rPr>
          <w:rFonts w:ascii="Times New Roman" w:hAnsi="Times New Roman" w:cs="Times New Roman"/>
          <w:sz w:val="24"/>
          <w:szCs w:val="24"/>
        </w:rPr>
        <w:t>поддержки</w:t>
      </w:r>
      <w:r w:rsidR="00DC5F24" w:rsidRPr="00DA21EE">
        <w:rPr>
          <w:rFonts w:ascii="Times New Roman" w:hAnsi="Times New Roman" w:cs="Times New Roman"/>
          <w:sz w:val="24"/>
          <w:szCs w:val="24"/>
        </w:rPr>
        <w:t xml:space="preserve"> </w:t>
      </w:r>
      <w:r w:rsidR="00F507CF" w:rsidRPr="00DA21EE">
        <w:rPr>
          <w:rStyle w:val="a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Оператора</w:t>
      </w:r>
      <w:r w:rsidRPr="00DA21EE">
        <w:rPr>
          <w:rFonts w:ascii="Times New Roman" w:hAnsi="Times New Roman" w:cs="Times New Roman"/>
          <w:sz w:val="24"/>
          <w:szCs w:val="24"/>
        </w:rPr>
        <w:t xml:space="preserve"> для регистрации инцидентов.</w:t>
      </w:r>
    </w:p>
    <w:sectPr w:rsidR="00127CAB" w:rsidRPr="00DA21EE" w:rsidSect="005F06E7">
      <w:pgSz w:w="11906" w:h="16838"/>
      <w:pgMar w:top="567" w:right="851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782"/>
    <w:multiLevelType w:val="hybridMultilevel"/>
    <w:tmpl w:val="689826F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16113C97"/>
    <w:multiLevelType w:val="hybridMultilevel"/>
    <w:tmpl w:val="46F6B6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392D8E"/>
    <w:multiLevelType w:val="hybridMultilevel"/>
    <w:tmpl w:val="C0AE46E6"/>
    <w:lvl w:ilvl="0" w:tplc="889066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F4611C7"/>
    <w:multiLevelType w:val="hybridMultilevel"/>
    <w:tmpl w:val="86B67F5C"/>
    <w:lvl w:ilvl="0" w:tplc="889066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A17DC"/>
    <w:rsid w:val="000260FF"/>
    <w:rsid w:val="00037EA3"/>
    <w:rsid w:val="0005142E"/>
    <w:rsid w:val="000B1157"/>
    <w:rsid w:val="00127CAB"/>
    <w:rsid w:val="00140D07"/>
    <w:rsid w:val="00141E1E"/>
    <w:rsid w:val="00147F6A"/>
    <w:rsid w:val="001530F6"/>
    <w:rsid w:val="001E64E9"/>
    <w:rsid w:val="00282D42"/>
    <w:rsid w:val="002956CB"/>
    <w:rsid w:val="002A2DB9"/>
    <w:rsid w:val="002A6862"/>
    <w:rsid w:val="002B5388"/>
    <w:rsid w:val="002D5684"/>
    <w:rsid w:val="00306537"/>
    <w:rsid w:val="003362F9"/>
    <w:rsid w:val="00351C2C"/>
    <w:rsid w:val="0039696B"/>
    <w:rsid w:val="003D7B2A"/>
    <w:rsid w:val="00431173"/>
    <w:rsid w:val="00432A92"/>
    <w:rsid w:val="0044799A"/>
    <w:rsid w:val="00456771"/>
    <w:rsid w:val="00460BCC"/>
    <w:rsid w:val="00565CD1"/>
    <w:rsid w:val="005D0FA9"/>
    <w:rsid w:val="005F06E7"/>
    <w:rsid w:val="00696BCB"/>
    <w:rsid w:val="007460E0"/>
    <w:rsid w:val="007B47B5"/>
    <w:rsid w:val="00812235"/>
    <w:rsid w:val="008D01AE"/>
    <w:rsid w:val="0092660D"/>
    <w:rsid w:val="009772CF"/>
    <w:rsid w:val="009A6EC8"/>
    <w:rsid w:val="00A50248"/>
    <w:rsid w:val="00AD4606"/>
    <w:rsid w:val="00AF30BE"/>
    <w:rsid w:val="00B21B88"/>
    <w:rsid w:val="00B47A58"/>
    <w:rsid w:val="00BA5E33"/>
    <w:rsid w:val="00C31C82"/>
    <w:rsid w:val="00C54540"/>
    <w:rsid w:val="00D1128E"/>
    <w:rsid w:val="00D17394"/>
    <w:rsid w:val="00D55F65"/>
    <w:rsid w:val="00D652F5"/>
    <w:rsid w:val="00DA21EE"/>
    <w:rsid w:val="00DC5F24"/>
    <w:rsid w:val="00E6391C"/>
    <w:rsid w:val="00E65FF2"/>
    <w:rsid w:val="00EE75D2"/>
    <w:rsid w:val="00EF3910"/>
    <w:rsid w:val="00F30786"/>
    <w:rsid w:val="00F33002"/>
    <w:rsid w:val="00F43271"/>
    <w:rsid w:val="00F507CF"/>
    <w:rsid w:val="00FA17D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1E3F"/>
  <w15:docId w15:val="{C3AAA3EF-1DC7-45D5-A23B-703D1546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388"/>
  </w:style>
  <w:style w:type="paragraph" w:styleId="1">
    <w:name w:val="heading 1"/>
    <w:basedOn w:val="a"/>
    <w:next w:val="a"/>
    <w:link w:val="10"/>
    <w:uiPriority w:val="9"/>
    <w:qFormat/>
    <w:rsid w:val="00FA1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1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1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17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17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17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17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17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17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1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1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1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1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1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17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17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17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1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17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A17D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D01A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0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8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88.128.87.27/" TargetMode="External"/><Relationship Id="rId5" Type="http://schemas.openxmlformats.org/officeDocument/2006/relationships/hyperlink" Target="https://ppm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Молодняков П.А.</cp:lastModifiedBy>
  <cp:revision>4</cp:revision>
  <dcterms:created xsi:type="dcterms:W3CDTF">2024-11-27T22:25:00Z</dcterms:created>
  <dcterms:modified xsi:type="dcterms:W3CDTF">2024-11-28T14:14:00Z</dcterms:modified>
</cp:coreProperties>
</file>